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F" w:rsidRDefault="005D0658" w:rsidP="007D7AE9">
      <w:pPr>
        <w:pStyle w:val="OZNPROJEKTUwskazaniedatylubwersjiprojektu"/>
      </w:pPr>
      <w:r>
        <w:t>Projekt z dnia 24</w:t>
      </w:r>
      <w:r w:rsidR="0072672F">
        <w:t xml:space="preserve"> lipca 2020 r. </w:t>
      </w:r>
    </w:p>
    <w:p w:rsidR="0072672F" w:rsidRPr="0072672F" w:rsidRDefault="0072672F" w:rsidP="00CB28BA">
      <w:pPr>
        <w:pStyle w:val="OZNPROJEKTUwskazaniedatylubwersjiprojektu"/>
      </w:pPr>
      <w:r>
        <w:t xml:space="preserve">etap prac: </w:t>
      </w:r>
      <w:proofErr w:type="spellStart"/>
      <w:r>
        <w:t>uzg</w:t>
      </w:r>
      <w:proofErr w:type="spellEnd"/>
      <w:r>
        <w:t>. międzyresortowe</w:t>
      </w:r>
    </w:p>
    <w:p w:rsidR="007D7AE9" w:rsidRPr="007D7AE9" w:rsidRDefault="007D7AE9" w:rsidP="007D7AE9">
      <w:pPr>
        <w:pStyle w:val="OZNRODZAKTUtznustawalubrozporzdzenieiorganwydajcy"/>
      </w:pPr>
      <w:r w:rsidRPr="007D7AE9">
        <w:t>ROZPORZĄDZENIE</w:t>
      </w:r>
    </w:p>
    <w:p w:rsidR="007D7AE9" w:rsidRPr="007D7AE9" w:rsidRDefault="007D7AE9" w:rsidP="007D7AE9">
      <w:pPr>
        <w:pStyle w:val="OZNRODZAKTUtznustawalubrozporzdzenieiorganwydajcy"/>
      </w:pPr>
      <w:r w:rsidRPr="007D7AE9">
        <w:t>MINISTRA SPRAW WEWNĘTRZNYCH I ADMINISTRACJI</w:t>
      </w:r>
      <w:r w:rsidRPr="007D7AE9">
        <w:rPr>
          <w:rStyle w:val="IGindeksgrny"/>
        </w:rPr>
        <w:footnoteReference w:id="1"/>
      </w:r>
      <w:r w:rsidRPr="0072672F">
        <w:rPr>
          <w:rStyle w:val="IGindeksgrny"/>
        </w:rPr>
        <w:t>)</w:t>
      </w:r>
    </w:p>
    <w:p w:rsidR="007D7AE9" w:rsidRPr="007D7AE9" w:rsidRDefault="00CB28BA" w:rsidP="00CB28BA">
      <w:pPr>
        <w:pStyle w:val="DATAAKTUdatauchwalenialubwydaniaaktu"/>
      </w:pPr>
      <w:r w:rsidRPr="00F6666C">
        <w:t xml:space="preserve">z dnia </w:t>
      </w:r>
      <w:fldSimple w:instr=" AUTOTEXT  &quot;Data wydania aktu&quot;  \* MERGEFORMAT ">
        <w:r w:rsidRPr="00F6666C">
          <w:t>&lt;data wydania aktu&gt;</w:t>
        </w:r>
      </w:fldSimple>
      <w:r w:rsidRPr="00F6666C">
        <w:t xml:space="preserve"> r.</w:t>
      </w:r>
    </w:p>
    <w:p w:rsidR="007D7AE9" w:rsidRPr="007D7AE9" w:rsidRDefault="007D7AE9" w:rsidP="007D7AE9">
      <w:pPr>
        <w:pStyle w:val="TYTUAKTUprzedmiotregulacjiustawylubrozporzdzenia"/>
      </w:pPr>
      <w:r w:rsidRPr="007D7AE9">
        <w:t>zmieniające rozporządzenie w sprawie wzorów odznak policyjnych oraz szczegółowych zasad i trybu ich nadawania policjantom</w:t>
      </w:r>
    </w:p>
    <w:p w:rsidR="007D7AE9" w:rsidRPr="007D7AE9" w:rsidRDefault="007D7AE9" w:rsidP="007D7AE9">
      <w:pPr>
        <w:pStyle w:val="NIEARTTEKSTtekstnieartykuowanynppodstprawnarozplubpreambua"/>
      </w:pPr>
      <w:r w:rsidRPr="007D7AE9">
        <w:t xml:space="preserve">Na podstawie art. 12 ust. 1 pkt 6 ustawy z dnia 6 kwietnia 1990 r. o Policji </w:t>
      </w:r>
      <w:r w:rsidRPr="007D7AE9">
        <w:br/>
        <w:t>(Dz. U. z 2020 r. poz. 360 i 965) zarządza się, co następuje:</w:t>
      </w:r>
    </w:p>
    <w:p w:rsidR="007D7AE9" w:rsidRPr="007D7AE9" w:rsidRDefault="007D7AE9" w:rsidP="007D7AE9">
      <w:pPr>
        <w:pStyle w:val="ARTartustawynprozporzdzenia"/>
      </w:pPr>
      <w:r w:rsidRPr="007D7AE9">
        <w:rPr>
          <w:rStyle w:val="Ppogrubienie"/>
        </w:rPr>
        <w:t>§ 1.</w:t>
      </w:r>
      <w:r w:rsidRPr="007D7AE9">
        <w:t xml:space="preserve"> W rozporządzeniu Ministra Spraw Wewnętrznych i Administracji z dnia 4 lipca 2000 r. w sprawie wzorów odznak policyjnych oraz szczegółowych zasad i trybu ich </w:t>
      </w:r>
      <w:bookmarkStart w:id="0" w:name="_GoBack"/>
      <w:r w:rsidRPr="007D7AE9">
        <w:t xml:space="preserve">nadawania policjantom (Dz. U. poz. 804, z </w:t>
      </w:r>
      <w:proofErr w:type="spellStart"/>
      <w:r w:rsidRPr="007D7AE9">
        <w:t>późn</w:t>
      </w:r>
      <w:proofErr w:type="spellEnd"/>
      <w:r w:rsidRPr="007D7AE9">
        <w:t>. zm.</w:t>
      </w:r>
      <w:r w:rsidRPr="007D7AE9">
        <w:rPr>
          <w:rStyle w:val="Odwoanieprzypisudolnego"/>
        </w:rPr>
        <w:t>2)</w:t>
      </w:r>
      <w:r w:rsidRPr="007D7AE9">
        <w:t>) wprowadza się następujące zmiany:</w:t>
      </w:r>
    </w:p>
    <w:bookmarkEnd w:id="0"/>
    <w:p w:rsidR="007D7AE9" w:rsidRPr="007D7AE9" w:rsidRDefault="007D7AE9" w:rsidP="007D7AE9">
      <w:pPr>
        <w:pStyle w:val="PKTpunkt"/>
      </w:pPr>
      <w:r w:rsidRPr="007D7AE9">
        <w:t>1)</w:t>
      </w:r>
      <w:r w:rsidRPr="007D7AE9">
        <w:tab/>
        <w:t>w § 1 w pkt  9 kropkę zastępuje się przecinkiem i dodaje się pkt 10 w brzmieniu:</w:t>
      </w:r>
    </w:p>
    <w:p w:rsidR="007D7AE9" w:rsidRPr="007D7AE9" w:rsidRDefault="007D7AE9" w:rsidP="007D7AE9">
      <w:pPr>
        <w:pStyle w:val="ZPKTzmpktartykuempunktem"/>
      </w:pPr>
      <w:r w:rsidRPr="007D7AE9">
        <w:t>„10)</w:t>
      </w:r>
      <w:r w:rsidRPr="007D7AE9">
        <w:tab/>
        <w:t>„Odznaka Honorowa Cent</w:t>
      </w:r>
      <w:r w:rsidR="00C82F3E">
        <w:t>ralnego Biura Śledczego Policji</w:t>
      </w:r>
      <w:r w:rsidRPr="007D7AE9">
        <w:t>”</w:t>
      </w:r>
      <w:r w:rsidR="00C82F3E">
        <w:t>.</w:t>
      </w:r>
      <w:r w:rsidR="00C82F3E" w:rsidRPr="007D7AE9">
        <w:t>”</w:t>
      </w:r>
      <w:r w:rsidRPr="007D7AE9">
        <w:t>;</w:t>
      </w:r>
    </w:p>
    <w:p w:rsidR="007D7AE9" w:rsidRPr="007D7AE9" w:rsidRDefault="00C82F3E" w:rsidP="007D7AE9">
      <w:pPr>
        <w:pStyle w:val="PKTpunkt"/>
      </w:pPr>
      <w:r>
        <w:t>2)</w:t>
      </w:r>
      <w:r>
        <w:tab/>
        <w:t>po § 12</w:t>
      </w:r>
      <w:r w:rsidR="007D7AE9" w:rsidRPr="007D7AE9">
        <w:t>f</w:t>
      </w:r>
      <w:r w:rsidR="00CB28BA">
        <w:t xml:space="preserve"> dodaje się § 12g-</w:t>
      </w:r>
      <w:r w:rsidR="007D7AE9" w:rsidRPr="007D7AE9">
        <w:t>12i w brzmieniu:</w:t>
      </w:r>
    </w:p>
    <w:p w:rsidR="007D7AE9" w:rsidRPr="007D7AE9" w:rsidRDefault="007D7AE9" w:rsidP="007D7AE9">
      <w:pPr>
        <w:pStyle w:val="ZARTzmartartykuempunktem"/>
      </w:pPr>
      <w:r w:rsidRPr="00C82F3E">
        <w:t>„§ 12g.</w:t>
      </w:r>
      <w:r w:rsidRPr="007D7AE9">
        <w:t> 1. Odznakę, o której mowa w § 1 pkt 10, nadaje się policjantowi w uznaniu szczególnych zasług w zakresie inicjowania, organizowania i prowadzenia działań związanych ze zwalczaniem przestępczości zorganizowanej.</w:t>
      </w:r>
    </w:p>
    <w:p w:rsidR="007D7AE9" w:rsidRPr="007D7AE9" w:rsidRDefault="007D7AE9" w:rsidP="007D7AE9">
      <w:pPr>
        <w:pStyle w:val="ZUSTzmustartykuempunktem"/>
      </w:pPr>
      <w:r w:rsidRPr="007D7AE9">
        <w:t>2. Odznaka może być nadana również pośmiertnie.</w:t>
      </w:r>
    </w:p>
    <w:p w:rsidR="007D7AE9" w:rsidRPr="007D7AE9" w:rsidRDefault="007D7AE9" w:rsidP="007D7AE9">
      <w:pPr>
        <w:pStyle w:val="ZUSTzmustartykuempunktem"/>
      </w:pPr>
      <w:r w:rsidRPr="007D7AE9">
        <w:t>3. Odznakę nadaje minister właściwy do spraw wewnętrznych na wniosek Komendanta Głównego Policji, z inicjatywy Komendanta Centralnego Biura Śledczego Policji.</w:t>
      </w:r>
    </w:p>
    <w:p w:rsidR="007D7AE9" w:rsidRPr="007D7AE9" w:rsidRDefault="007D7AE9" w:rsidP="007D7AE9">
      <w:pPr>
        <w:pStyle w:val="ZUSTzmustartykuempunktem"/>
      </w:pPr>
      <w:r w:rsidRPr="007D7AE9">
        <w:t>4. Odznakę nadaje się z okazji Święta Policji lub Narodowego Święta Niepodległości.</w:t>
      </w:r>
    </w:p>
    <w:p w:rsidR="007D7AE9" w:rsidRPr="007D7AE9" w:rsidRDefault="007D7AE9" w:rsidP="007D7AE9">
      <w:pPr>
        <w:pStyle w:val="ZUSTzmustartykuempunktem"/>
      </w:pPr>
      <w:r w:rsidRPr="00C82F3E">
        <w:t>§ 12h.</w:t>
      </w:r>
      <w:r w:rsidRPr="007D7AE9">
        <w:t xml:space="preserve"> 1. Wniosek o nadanie odznaki, o której mowa w § 1 pkt 10, powinien zawierać dane osobowe policjanta oraz szczegółowy opis zasług i osiągnięć służbowych </w:t>
      </w:r>
      <w:r w:rsidRPr="007D7AE9">
        <w:lastRenderedPageBreak/>
        <w:t>uzasadniających nadanie odznaki. Wzór wniosku stanowi załącznik nr 1b do rozporządzenia.</w:t>
      </w:r>
    </w:p>
    <w:p w:rsidR="007D7AE9" w:rsidRPr="007D7AE9" w:rsidRDefault="007D7AE9" w:rsidP="00CB28BA">
      <w:pPr>
        <w:pStyle w:val="ZUSTzmustartykuempunktem"/>
      </w:pPr>
      <w:r w:rsidRPr="007D7AE9">
        <w:t>2. Wniosek o nadanie odznaki powinien być zgłoszony drogą służbową ministrowi właściwemu do spraw wewnętrznych nie później niż miesiąc przed planowanym przez wnioskodawcę terminem wręczenia.</w:t>
      </w:r>
    </w:p>
    <w:p w:rsidR="007D7AE9" w:rsidRPr="007D7AE9" w:rsidRDefault="007D7AE9" w:rsidP="007D7AE9">
      <w:pPr>
        <w:pStyle w:val="ZARTzmartartykuempunktem"/>
      </w:pPr>
      <w:r w:rsidRPr="00C82F3E">
        <w:t>§ 12i.</w:t>
      </w:r>
      <w:r w:rsidRPr="007D7AE9">
        <w:t> 1. Odznaka, o której mowa w § 1 pkt 10</w:t>
      </w:r>
      <w:r w:rsidR="00626C9E">
        <w:t>, ma kształt gwiazdy policyjnej</w:t>
      </w:r>
      <w:r w:rsidR="00626C9E">
        <w:br/>
      </w:r>
      <w:r w:rsidRPr="007D7AE9">
        <w:t>z ośmiu pęków promieni, metalowej, srebrzystej i patynowanej, o wymiarach mieszczących się w kole o średnicy 45 mm. Na gwieździe nałożony wienie</w:t>
      </w:r>
      <w:r w:rsidR="006F60B1">
        <w:t xml:space="preserve">c z dwóch gałązek wawrzynu </w:t>
      </w:r>
      <w:r w:rsidRPr="007D7AE9">
        <w:t>i dębiny, na którym stylizowany wizerunek orła z wzniesionymi skrzydłami, trzymającego w szponach ośmiornicę. Na odwrotnej stro</w:t>
      </w:r>
      <w:r w:rsidR="00626C9E">
        <w:t xml:space="preserve">nie odznaki – mocowanie </w:t>
      </w:r>
      <w:r w:rsidRPr="007D7AE9">
        <w:t>ze śrubki i nakrętki.</w:t>
      </w:r>
    </w:p>
    <w:p w:rsidR="007D7AE9" w:rsidRPr="007D7AE9" w:rsidRDefault="007D7AE9" w:rsidP="007D7AE9">
      <w:pPr>
        <w:pStyle w:val="ZUSTzmustartykuempunktem"/>
      </w:pPr>
      <w:r w:rsidRPr="007D7AE9">
        <w:t>2. Wzór odznaki określa załącznik nr 6e do rozporządzenia.”;</w:t>
      </w:r>
    </w:p>
    <w:p w:rsidR="007D7AE9" w:rsidRPr="007D7AE9" w:rsidRDefault="007D7AE9" w:rsidP="007D7AE9">
      <w:pPr>
        <w:pStyle w:val="PKTpunkt"/>
      </w:pPr>
      <w:r w:rsidRPr="007D7AE9">
        <w:t>3)</w:t>
      </w:r>
      <w:r w:rsidRPr="007D7AE9">
        <w:tab/>
        <w:t>w § 13 ust. 2 i 3 otrzymują brzmienie:</w:t>
      </w:r>
    </w:p>
    <w:p w:rsidR="007D7AE9" w:rsidRPr="007D7AE9" w:rsidRDefault="007D7AE9" w:rsidP="007D7AE9">
      <w:pPr>
        <w:pStyle w:val="ZUSTzmustartykuempunktem"/>
      </w:pPr>
      <w:r w:rsidRPr="007D7AE9">
        <w:t>„2. Policjanci wyróżnieni odznakami, o któ</w:t>
      </w:r>
      <w:r w:rsidR="00CB28BA">
        <w:t>rych mowa w § 1 pkt 1, 3, 4 i 6-</w:t>
      </w:r>
      <w:r w:rsidRPr="007D7AE9">
        <w:t>10, otrzymują legitymacje stwierdzające ich nadanie. Legitymacje podpisują osoby uprawnione do nadawania odznak.</w:t>
      </w:r>
    </w:p>
    <w:p w:rsidR="007D7AE9" w:rsidRPr="007D7AE9" w:rsidRDefault="007D7AE9" w:rsidP="007D7AE9">
      <w:pPr>
        <w:pStyle w:val="ZUSTzmustartykuempunktem"/>
      </w:pPr>
      <w:r w:rsidRPr="007D7AE9">
        <w:t>3. Wzory legity</w:t>
      </w:r>
      <w:r w:rsidR="00CB28BA">
        <w:t>macji określają załączniki nr 7-</w:t>
      </w:r>
      <w:r w:rsidRPr="007D7AE9">
        <w:t>14 do rozporządzenia.”;</w:t>
      </w:r>
    </w:p>
    <w:p w:rsidR="007D7AE9" w:rsidRPr="007D7AE9" w:rsidRDefault="007D7AE9" w:rsidP="007D7AE9">
      <w:pPr>
        <w:pStyle w:val="PKTpunkt"/>
      </w:pPr>
      <w:r w:rsidRPr="007D7AE9">
        <w:t>4)</w:t>
      </w:r>
      <w:r w:rsidRPr="007D7AE9">
        <w:tab/>
        <w:t xml:space="preserve">po załączniku nr 1a dodaje się załącznik nr 1b w brzmieniu określonym w załączniku </w:t>
      </w:r>
      <w:r w:rsidRPr="007D7AE9">
        <w:br/>
        <w:t>nr 1 do rozporządzenia;</w:t>
      </w:r>
    </w:p>
    <w:p w:rsidR="007D7AE9" w:rsidRPr="007D7AE9" w:rsidRDefault="007D7AE9" w:rsidP="007D7AE9">
      <w:pPr>
        <w:pStyle w:val="PKTpunkt"/>
      </w:pPr>
      <w:r w:rsidRPr="007D7AE9">
        <w:t>5)</w:t>
      </w:r>
      <w:r w:rsidRPr="007D7AE9">
        <w:tab/>
        <w:t xml:space="preserve">po załączniku nr 6d dodaje się załącznik nr 6e w brzmieniu określonym w załączniku </w:t>
      </w:r>
      <w:r w:rsidRPr="007D7AE9">
        <w:br/>
        <w:t>nr 2 do rozporządzenia;</w:t>
      </w:r>
    </w:p>
    <w:p w:rsidR="007D7AE9" w:rsidRPr="007D7AE9" w:rsidRDefault="007D7AE9" w:rsidP="007D7AE9">
      <w:pPr>
        <w:pStyle w:val="PKTpunkt"/>
      </w:pPr>
      <w:r w:rsidRPr="007D7AE9">
        <w:t>6)</w:t>
      </w:r>
      <w:r w:rsidRPr="007D7AE9">
        <w:tab/>
        <w:t xml:space="preserve">po załączniku nr 13 dodaje się załącznik nr 14 w brzmieniu określonym w załączniku </w:t>
      </w:r>
      <w:r w:rsidRPr="007D7AE9">
        <w:br/>
        <w:t>nr 3 do rozporządzenia.</w:t>
      </w:r>
    </w:p>
    <w:p w:rsidR="007D7AE9" w:rsidRPr="007D7AE9" w:rsidRDefault="007D7AE9" w:rsidP="006F60B1">
      <w:pPr>
        <w:pStyle w:val="ARTartustawynprozporzdzenia"/>
      </w:pPr>
      <w:r w:rsidRPr="007D7AE9">
        <w:rPr>
          <w:rStyle w:val="Ppogrubienie"/>
        </w:rPr>
        <w:t>§ 2.</w:t>
      </w:r>
      <w:r w:rsidRPr="007D7AE9">
        <w:t> Rozporządzenie wchodzi w życie z dniem następującym po dniu ogłoszenia.</w:t>
      </w:r>
    </w:p>
    <w:p w:rsidR="007D7AE9" w:rsidRPr="007D7AE9" w:rsidRDefault="00C82F3E" w:rsidP="007D7AE9">
      <w:pPr>
        <w:pStyle w:val="NAZORGWYDnazwaorganuwydajcegoprojektowanyakt"/>
      </w:pPr>
      <w:r>
        <w:t xml:space="preserve">minister spraw wewnętrznych </w:t>
      </w:r>
      <w:r w:rsidR="006F60B1">
        <w:t>i </w:t>
      </w:r>
      <w:r w:rsidR="007D7AE9" w:rsidRPr="007D7AE9">
        <w:t>administracji</w:t>
      </w:r>
    </w:p>
    <w:p w:rsidR="00261A16" w:rsidRPr="006F60B1" w:rsidRDefault="00C82F3E" w:rsidP="006F60B1">
      <w:pPr>
        <w:spacing w:line="240" w:lineRule="auto"/>
        <w:rPr>
          <w:sz w:val="20"/>
        </w:rPr>
      </w:pPr>
      <w:r w:rsidRPr="006F60B1">
        <w:rPr>
          <w:sz w:val="20"/>
        </w:rPr>
        <w:t>Za zgodność pod względem prawnym,</w:t>
      </w:r>
    </w:p>
    <w:p w:rsidR="00C82F3E" w:rsidRPr="006F60B1" w:rsidRDefault="006F60B1" w:rsidP="006F60B1">
      <w:pPr>
        <w:spacing w:line="240" w:lineRule="auto"/>
        <w:rPr>
          <w:sz w:val="20"/>
        </w:rPr>
      </w:pPr>
      <w:r w:rsidRPr="006F60B1">
        <w:rPr>
          <w:sz w:val="20"/>
        </w:rPr>
        <w:t>l</w:t>
      </w:r>
      <w:r w:rsidR="00C82F3E" w:rsidRPr="006F60B1">
        <w:rPr>
          <w:sz w:val="20"/>
        </w:rPr>
        <w:t>egislacyjnym i redakcyjnym</w:t>
      </w:r>
    </w:p>
    <w:p w:rsidR="00C82F3E" w:rsidRPr="006F60B1" w:rsidRDefault="00C82F3E" w:rsidP="006F60B1">
      <w:pPr>
        <w:spacing w:line="240" w:lineRule="auto"/>
        <w:rPr>
          <w:sz w:val="20"/>
        </w:rPr>
      </w:pPr>
      <w:r w:rsidRPr="006F60B1">
        <w:rPr>
          <w:sz w:val="20"/>
        </w:rPr>
        <w:t>Jolanta Płaza</w:t>
      </w:r>
    </w:p>
    <w:p w:rsidR="006F60B1" w:rsidRPr="006F60B1" w:rsidRDefault="00C82F3E" w:rsidP="006F60B1">
      <w:pPr>
        <w:spacing w:line="240" w:lineRule="auto"/>
        <w:rPr>
          <w:sz w:val="20"/>
        </w:rPr>
      </w:pPr>
      <w:r w:rsidRPr="006F60B1">
        <w:rPr>
          <w:sz w:val="20"/>
        </w:rPr>
        <w:t xml:space="preserve">Zastępca Dyrektora </w:t>
      </w:r>
      <w:r w:rsidR="006F60B1" w:rsidRPr="006F60B1">
        <w:rPr>
          <w:sz w:val="20"/>
        </w:rPr>
        <w:t>Departamentu</w:t>
      </w:r>
      <w:r w:rsidRPr="006F60B1">
        <w:rPr>
          <w:sz w:val="20"/>
        </w:rPr>
        <w:t xml:space="preserve"> Prawnego</w:t>
      </w:r>
    </w:p>
    <w:p w:rsidR="006F60B1" w:rsidRPr="006F60B1" w:rsidRDefault="006F60B1" w:rsidP="006F60B1">
      <w:pPr>
        <w:spacing w:line="240" w:lineRule="auto"/>
        <w:rPr>
          <w:sz w:val="20"/>
        </w:rPr>
      </w:pPr>
      <w:r w:rsidRPr="006F60B1">
        <w:rPr>
          <w:sz w:val="20"/>
        </w:rPr>
        <w:t>Ministerstwo Spraw Wewnętrznych i Administracji</w:t>
      </w:r>
      <w:r w:rsidR="00C82F3E" w:rsidRPr="006F60B1">
        <w:rPr>
          <w:sz w:val="20"/>
        </w:rPr>
        <w:t xml:space="preserve"> </w:t>
      </w:r>
    </w:p>
    <w:p w:rsidR="00C82F3E" w:rsidRPr="006F60B1" w:rsidRDefault="00C82F3E" w:rsidP="006F60B1">
      <w:pPr>
        <w:spacing w:line="240" w:lineRule="auto"/>
        <w:rPr>
          <w:sz w:val="20"/>
        </w:rPr>
      </w:pPr>
      <w:r w:rsidRPr="006F60B1">
        <w:rPr>
          <w:sz w:val="20"/>
        </w:rPr>
        <w:t>27</w:t>
      </w:r>
      <w:r w:rsidR="006F60B1" w:rsidRPr="006F60B1">
        <w:rPr>
          <w:sz w:val="20"/>
        </w:rPr>
        <w:t xml:space="preserve">.07.2020 r. </w:t>
      </w:r>
    </w:p>
    <w:sectPr w:rsidR="00C82F3E" w:rsidRPr="006F60B1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8C" w:rsidRDefault="00643A8C">
      <w:r>
        <w:separator/>
      </w:r>
    </w:p>
  </w:endnote>
  <w:endnote w:type="continuationSeparator" w:id="0">
    <w:p w:rsidR="00643A8C" w:rsidRDefault="006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8C" w:rsidRDefault="00643A8C">
      <w:r>
        <w:separator/>
      </w:r>
    </w:p>
  </w:footnote>
  <w:footnote w:type="continuationSeparator" w:id="0">
    <w:p w:rsidR="00643A8C" w:rsidRDefault="00643A8C">
      <w:r>
        <w:continuationSeparator/>
      </w:r>
    </w:p>
  </w:footnote>
  <w:footnote w:id="1">
    <w:p w:rsidR="007D7AE9" w:rsidRDefault="007D7AE9" w:rsidP="007D7AE9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Minister Spraw Wewnętrznych i Administracji kieruje działem administracji rządowej – sprawy wewnętrzne,</w:t>
      </w:r>
      <w:r w:rsidR="00CB28BA">
        <w:t xml:space="preserve"> </w:t>
      </w:r>
      <w:r>
        <w:t>na podstawie § 1 ust. 2 pkt 2 rozporządzenia Prezesa Rady Ministrów z dnia 18 listopada 2019 r. w sprawie szczegółowego zakresu działania Ministra Spraw Wewnętrznych i Administracji (Dz. U. poz. 2264).</w:t>
      </w:r>
    </w:p>
    <w:p w:rsidR="007D7AE9" w:rsidRDefault="007D7AE9" w:rsidP="007D7AE9">
      <w:pPr>
        <w:pStyle w:val="ODNONIKtreodnonika"/>
      </w:pPr>
      <w:r>
        <w:rPr>
          <w:vertAlign w:val="superscript"/>
        </w:rPr>
        <w:t>2)</w:t>
      </w:r>
      <w:r>
        <w:rPr>
          <w:vertAlign w:val="superscript"/>
        </w:rPr>
        <w:tab/>
      </w:r>
      <w:r>
        <w:t xml:space="preserve">Zmiany wymienionego rozporządzenia zostały ogłoszone w Dz. U. z 2007 r. poz. 584, z 2014 r. poz. 1281, </w:t>
      </w:r>
      <w:r>
        <w:br/>
        <w:t>z 2015 r. poz. 947, z 2018 r. poz. 248 oraz z 2019 r. poz. 647.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06C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C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064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0EB4"/>
    <w:rsid w:val="00293CCA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54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658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10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C9E"/>
    <w:rsid w:val="006333DA"/>
    <w:rsid w:val="00635134"/>
    <w:rsid w:val="006356E2"/>
    <w:rsid w:val="00642A65"/>
    <w:rsid w:val="00643A8C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06CB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0B1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72F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AE9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4F3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7B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831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2F3E"/>
    <w:rsid w:val="00C8312F"/>
    <w:rsid w:val="00C84C47"/>
    <w:rsid w:val="00C858A4"/>
    <w:rsid w:val="00C86AFA"/>
    <w:rsid w:val="00CB18D0"/>
    <w:rsid w:val="00CB1C8A"/>
    <w:rsid w:val="00CB24F5"/>
    <w:rsid w:val="00CB2663"/>
    <w:rsid w:val="00CB28BA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4A7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7D7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7D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kul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BB58-F19A-4710-86D3-DD9E7328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Mikulska Edyta</dc:creator>
  <cp:lastModifiedBy>Użytkownik systemu Windows</cp:lastModifiedBy>
  <cp:revision>2</cp:revision>
  <cp:lastPrinted>2012-04-23T06:39:00Z</cp:lastPrinted>
  <dcterms:created xsi:type="dcterms:W3CDTF">2020-08-19T07:33:00Z</dcterms:created>
  <dcterms:modified xsi:type="dcterms:W3CDTF">2020-08-19T07:33:00Z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